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B0FEE" w:rsidTr="003B0FEE">
        <w:tc>
          <w:tcPr>
            <w:tcW w:w="4785" w:type="dxa"/>
          </w:tcPr>
          <w:p w:rsidR="003B0FEE" w:rsidRPr="003B0FEE" w:rsidRDefault="00682565" w:rsidP="003B0FEE">
            <w:pPr>
              <w:spacing w:line="276" w:lineRule="auto"/>
              <w:ind w:right="-2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F5220F6" wp14:editId="4CC7660B">
                  <wp:simplePos x="0" y="0"/>
                  <wp:positionH relativeFrom="column">
                    <wp:posOffset>-833645</wp:posOffset>
                  </wp:positionH>
                  <wp:positionV relativeFrom="paragraph">
                    <wp:posOffset>-235060</wp:posOffset>
                  </wp:positionV>
                  <wp:extent cx="6989197" cy="9937565"/>
                  <wp:effectExtent l="0" t="0" r="2540" b="6985"/>
                  <wp:wrapNone/>
                  <wp:docPr id="2" name="Рисунок 2" descr="\\10.145.95.126\!!!учительский портал!!!\КЛАССЕН\САЙТ НОВЫЙ\положения\положения на сайт\сканы 1 стр новых положений ,порядков и правил для сайта\Положение о порядке пивлечения к ттруду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45.95.126\!!!учительский портал!!!\КЛАССЕН\САЙТ НОВЫЙ\положения\положения на сайт\сканы 1 стр новых положений ,порядков и правил для сайта\Положение о порядке пивлечения к ттруду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869" cy="993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FEE" w:rsidRPr="003B0FEE">
              <w:rPr>
                <w:rFonts w:ascii="Times New Roman" w:hAnsi="Times New Roman" w:cs="Times New Roman"/>
                <w:sz w:val="28"/>
              </w:rPr>
              <w:t>Принято на заседании педагогического совета</w:t>
            </w:r>
          </w:p>
          <w:p w:rsidR="003B0FEE" w:rsidRDefault="003B0FEE" w:rsidP="00AD358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 xml:space="preserve">Протокол № </w:t>
            </w:r>
            <w:r w:rsidR="00AD3589">
              <w:rPr>
                <w:rFonts w:ascii="Times New Roman" w:hAnsi="Times New Roman" w:cs="Times New Roman"/>
                <w:sz w:val="28"/>
              </w:rPr>
              <w:t>3</w:t>
            </w:r>
            <w:r w:rsidRPr="003B0FEE">
              <w:rPr>
                <w:rFonts w:ascii="Times New Roman" w:hAnsi="Times New Roman" w:cs="Times New Roman"/>
                <w:sz w:val="28"/>
              </w:rPr>
              <w:t xml:space="preserve"> от </w:t>
            </w:r>
            <w:r w:rsidR="00AD3589">
              <w:rPr>
                <w:rFonts w:ascii="Times New Roman" w:hAnsi="Times New Roman" w:cs="Times New Roman"/>
                <w:sz w:val="28"/>
              </w:rPr>
              <w:t>06.11.2018</w:t>
            </w:r>
          </w:p>
        </w:tc>
        <w:tc>
          <w:tcPr>
            <w:tcW w:w="4786" w:type="dxa"/>
          </w:tcPr>
          <w:p w:rsidR="003B0FEE" w:rsidRPr="003B0FEE" w:rsidRDefault="003B0FEE" w:rsidP="003B0FEE">
            <w:pPr>
              <w:spacing w:line="276" w:lineRule="auto"/>
              <w:ind w:right="-28"/>
              <w:jc w:val="both"/>
              <w:rPr>
                <w:rFonts w:ascii="Times New Roman" w:hAnsi="Times New Roman" w:cs="Times New Roman"/>
                <w:sz w:val="28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>УТВЕРЖДАЮ</w:t>
            </w:r>
          </w:p>
          <w:p w:rsidR="003B0FEE" w:rsidRPr="003B0FEE" w:rsidRDefault="003B0FEE" w:rsidP="003B0FEE">
            <w:pPr>
              <w:spacing w:line="276" w:lineRule="auto"/>
              <w:ind w:right="-28"/>
              <w:jc w:val="both"/>
              <w:rPr>
                <w:rFonts w:ascii="Times New Roman" w:hAnsi="Times New Roman" w:cs="Times New Roman"/>
                <w:sz w:val="28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>директор школы:</w:t>
            </w:r>
          </w:p>
          <w:p w:rsidR="003B0FEE" w:rsidRPr="003B0FEE" w:rsidRDefault="003B0FEE" w:rsidP="003B0FEE">
            <w:pPr>
              <w:spacing w:line="276" w:lineRule="auto"/>
              <w:ind w:right="-28"/>
              <w:jc w:val="both"/>
              <w:rPr>
                <w:rFonts w:ascii="Times New Roman" w:hAnsi="Times New Roman" w:cs="Times New Roman"/>
                <w:sz w:val="28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>_______________ О.А. Астраханцева</w:t>
            </w:r>
          </w:p>
          <w:p w:rsidR="003B0FEE" w:rsidRDefault="003B0FEE" w:rsidP="00AD358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FEE">
              <w:rPr>
                <w:rFonts w:ascii="Times New Roman" w:hAnsi="Times New Roman" w:cs="Times New Roman"/>
                <w:sz w:val="28"/>
              </w:rPr>
              <w:t xml:space="preserve">Приказ № </w:t>
            </w:r>
            <w:r w:rsidR="00AD3589">
              <w:rPr>
                <w:rFonts w:ascii="Times New Roman" w:hAnsi="Times New Roman" w:cs="Times New Roman"/>
                <w:sz w:val="28"/>
              </w:rPr>
              <w:t>150</w:t>
            </w:r>
            <w:r w:rsidRPr="003B0FEE">
              <w:rPr>
                <w:rFonts w:ascii="Times New Roman" w:hAnsi="Times New Roman" w:cs="Times New Roman"/>
                <w:sz w:val="28"/>
              </w:rPr>
              <w:t xml:space="preserve"> от </w:t>
            </w:r>
            <w:r w:rsidR="00AD3589">
              <w:rPr>
                <w:rFonts w:ascii="Times New Roman" w:hAnsi="Times New Roman" w:cs="Times New Roman"/>
                <w:sz w:val="28"/>
              </w:rPr>
              <w:t>28.12.2018</w:t>
            </w:r>
          </w:p>
        </w:tc>
      </w:tr>
      <w:tr w:rsidR="00AD3589" w:rsidTr="003B0FEE">
        <w:tc>
          <w:tcPr>
            <w:tcW w:w="4785" w:type="dxa"/>
          </w:tcPr>
          <w:p w:rsidR="00AD3589" w:rsidRPr="003B0FEE" w:rsidRDefault="00AD3589" w:rsidP="003B0FEE">
            <w:pPr>
              <w:ind w:right="-28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AD3589" w:rsidRPr="003B0FEE" w:rsidRDefault="00AD3589" w:rsidP="003B0FEE">
            <w:pPr>
              <w:ind w:right="-2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B0FEE" w:rsidRDefault="003B0FEE" w:rsidP="00A462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625C" w:rsidRPr="00A4625C" w:rsidRDefault="00A4625C" w:rsidP="00A462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ПОЛОЖЕНИЕ</w:t>
      </w:r>
    </w:p>
    <w:p w:rsidR="00A4625C" w:rsidRDefault="00A4625C" w:rsidP="00A462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</w:t>
      </w:r>
      <w:r w:rsidR="00EE1E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порядке привлечения </w:t>
      </w:r>
      <w:proofErr w:type="gramStart"/>
      <w:r w:rsidR="00EE1E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="00EE1E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 труду</w:t>
      </w:r>
    </w:p>
    <w:p w:rsidR="00EE1EBF" w:rsidRPr="00A4625C" w:rsidRDefault="00EE1EBF" w:rsidP="00A462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4625C" w:rsidRPr="00EE1EBF" w:rsidRDefault="00A4625C" w:rsidP="00EE1EBF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46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EE1EBF" w:rsidRDefault="00EE1EBF" w:rsidP="00EE1EB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E1E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1.1.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Положение о привлечении обучающихся к труду разработано на основе части 4 статьи 34 Федерального закона от 29 декабря 2012 года № 273-ФЗ «Об образовании в Российской Федерации», статьи 37 Конституции Российской Федерации, статьи 4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Трудового ко</w:t>
      </w:r>
      <w:r w:rsidR="00F238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екса Российской Федерации, «Санитарно-эпидемиологических требований к безопасности условий труда работников, не достигших 18-летнего возраста», утвержденных постановлением Главного государственного врача Российской Федерации от 30 сентября 2009 год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58, письма Роспотребнадзора от 24.06.2013 № 01/7100-13-32 «О выполнении перечня поручений по результатам работы мобильной приемной от 31 мая 2013 года», Методических рекомендаций для общеобразовательных организаций в части определения видов трудовой деятельности обучающихся в рамках образовательной деятельности с учетом возрастных и психофизических особенностей обучающихся (письмо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Министрества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образования и науки РФ от 30.03.2017 № 08-621), Устава ОУ.</w:t>
      </w:r>
      <w:proofErr w:type="gramEnd"/>
    </w:p>
    <w:p w:rsidR="00EE1EBF" w:rsidRDefault="00EE1EBF" w:rsidP="00EE1EB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1.2. Положение регламентирует порядок привлечения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школы к труду, не предусмотренному образовательной программой.</w:t>
      </w:r>
    </w:p>
    <w:p w:rsidR="00EE1EBF" w:rsidRDefault="00EE1EBF" w:rsidP="00EE1EB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1.3. Обучающийся привлекается к труду на принципах добровольного согласия с учетом его возраста и состояния здоровья.</w:t>
      </w:r>
    </w:p>
    <w:p w:rsidR="00EE1EBF" w:rsidRDefault="00EE1EBF" w:rsidP="00EE1EB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1.4. Привлечение обучающихся без их согласия и без согласия родителей (законных представителей) к труду запрещается.</w:t>
      </w:r>
    </w:p>
    <w:p w:rsidR="00EE1EBF" w:rsidRDefault="00EE1EBF" w:rsidP="00EE1EB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E1EBF" w:rsidRPr="00EE1EBF" w:rsidRDefault="00EE1EBF" w:rsidP="00EE1EB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1E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Направления и формы организации труда </w:t>
      </w:r>
      <w:proofErr w:type="gramStart"/>
      <w:r w:rsidRPr="00EE1E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EE1E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E1EBF" w:rsidRDefault="00EE1EBF" w:rsidP="00EE1EB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2.1. Направлениями труда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являются: обслуживающий труд, общественно полезный труд.</w:t>
      </w:r>
    </w:p>
    <w:p w:rsidR="00EE1EBF" w:rsidRDefault="00EE1EBF" w:rsidP="00EE1EB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2.2. Обучающиеся</w:t>
      </w:r>
      <w:r w:rsidR="00353A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могут привлекаться к самообслуживанию по наведению чистоты и порядка в здании школы, в форме дежурства по школе и классу.</w:t>
      </w:r>
    </w:p>
    <w:p w:rsidR="00353A94" w:rsidRDefault="00353A94" w:rsidP="00EE1EB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2.3. Обучающиеся могут привлекаться к благоустройству территории в форме проведения </w:t>
      </w:r>
      <w:r w:rsidR="00F238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субботников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акций по озеленению, акций по оформлению территории школы, проведения месячников по благоустройству</w:t>
      </w:r>
      <w:r w:rsidR="00F238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территории школы.</w:t>
      </w:r>
    </w:p>
    <w:p w:rsidR="00F23859" w:rsidRDefault="00F23859" w:rsidP="00EE1EB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2.4. Обучающиеся школы могут привлекаться к благоустройству территории сельского поселения в форме субботников, проведения месячников по благоустройству.</w:t>
      </w:r>
    </w:p>
    <w:p w:rsidR="00F23859" w:rsidRDefault="00F23859" w:rsidP="00EE1EB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2.5. Формы организации труда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зависят от его содержания и объема, постоянного или временного характера работы, возраста обучающихся. Основной является коллективная форма. Трудовые объединения школьников могут быть постоянными или временными, одновозрастными или разновозрастными.</w:t>
      </w:r>
    </w:p>
    <w:p w:rsidR="00F23859" w:rsidRDefault="00F23859" w:rsidP="00EE1EB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2.6. Администрация школы выделяет учителей для участия в организации труда обучающихся, осуществляющих педагогическое руководство их трудовой деятельности.</w:t>
      </w:r>
    </w:p>
    <w:p w:rsidR="00F23859" w:rsidRDefault="00F23859" w:rsidP="00EE1EB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E1EBF" w:rsidRPr="00EE1EBF" w:rsidRDefault="00EE1EBF" w:rsidP="00EE1E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</w:p>
    <w:sectPr w:rsidR="00EE1EBF" w:rsidRPr="00EE1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56CF6"/>
    <w:multiLevelType w:val="multilevel"/>
    <w:tmpl w:val="D67C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B4A6363"/>
    <w:multiLevelType w:val="multilevel"/>
    <w:tmpl w:val="39F84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D8C"/>
    <w:rsid w:val="000F63CC"/>
    <w:rsid w:val="00353A94"/>
    <w:rsid w:val="003B0FEE"/>
    <w:rsid w:val="0044164C"/>
    <w:rsid w:val="004A72D4"/>
    <w:rsid w:val="00644509"/>
    <w:rsid w:val="00682565"/>
    <w:rsid w:val="007B45EC"/>
    <w:rsid w:val="00874BD3"/>
    <w:rsid w:val="00A4625C"/>
    <w:rsid w:val="00AD3589"/>
    <w:rsid w:val="00D05D8C"/>
    <w:rsid w:val="00EE1EBF"/>
    <w:rsid w:val="00F2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1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ТеселеваВН</cp:lastModifiedBy>
  <cp:revision>3</cp:revision>
  <cp:lastPrinted>2020-11-19T05:29:00Z</cp:lastPrinted>
  <dcterms:created xsi:type="dcterms:W3CDTF">2021-01-29T10:48:00Z</dcterms:created>
  <dcterms:modified xsi:type="dcterms:W3CDTF">2021-04-16T09:17:00Z</dcterms:modified>
</cp:coreProperties>
</file>